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D1" w:rsidRDefault="006969D1" w:rsidP="00D33FC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Przedmiotowe Zasady Oceniania oraz </w:t>
      </w:r>
      <w:r w:rsidR="00D33FCF" w:rsidRPr="00D33FCF">
        <w:rPr>
          <w:sz w:val="28"/>
          <w:szCs w:val="28"/>
        </w:rPr>
        <w:t>Wymagania edukacyjne niezbędne do uzyskania poszczególnych</w:t>
      </w:r>
    </w:p>
    <w:p w:rsidR="00D33FCF" w:rsidRDefault="00D33FCF" w:rsidP="00D33FCF">
      <w:pPr>
        <w:jc w:val="center"/>
        <w:rPr>
          <w:sz w:val="28"/>
          <w:szCs w:val="28"/>
        </w:rPr>
      </w:pPr>
      <w:r w:rsidRPr="00D33FCF">
        <w:rPr>
          <w:sz w:val="28"/>
          <w:szCs w:val="28"/>
        </w:rPr>
        <w:t xml:space="preserve"> śródrocznych i rocznych ocen klasyfikacyjnych</w:t>
      </w:r>
    </w:p>
    <w:p w:rsidR="00E96A7E" w:rsidRDefault="00D33FCF" w:rsidP="00D33FCF">
      <w:pPr>
        <w:jc w:val="center"/>
        <w:rPr>
          <w:sz w:val="28"/>
          <w:szCs w:val="28"/>
        </w:rPr>
      </w:pPr>
      <w:r w:rsidRPr="00D33FCF">
        <w:rPr>
          <w:sz w:val="28"/>
          <w:szCs w:val="28"/>
        </w:rPr>
        <w:t xml:space="preserve">z obowiązkowych zajęć edukacyjnych z przedmiotu </w:t>
      </w:r>
      <w:r w:rsidR="00554D02">
        <w:rPr>
          <w:sz w:val="28"/>
          <w:szCs w:val="28"/>
        </w:rPr>
        <w:t>Pracownia ekonomiki</w:t>
      </w:r>
      <w:r>
        <w:rPr>
          <w:sz w:val="28"/>
          <w:szCs w:val="28"/>
        </w:rPr>
        <w:t>.</w:t>
      </w:r>
    </w:p>
    <w:p w:rsidR="006969D1" w:rsidRDefault="006969D1" w:rsidP="006969D1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4"/>
          <w:szCs w:val="24"/>
        </w:rPr>
      </w:pPr>
    </w:p>
    <w:p w:rsidR="006969D1" w:rsidRDefault="006969D1" w:rsidP="006969D1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Każdy uczeń jest oceniany zgodnie z zasadami sprawiedliwości. Ocena ma dostarczyć uczniom, rodzicom i nauczycielowi rzetelnej informacji o specjalnych uzdolnieniach, postępach i trudnościach ucznia.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Sposoby sprawdzania osiągnięć ucznia: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•prace pisemne (sprawdziany, kartkówki, testy);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•ocena wykonywanych ćwiczeń;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•ocena prac domowych (ćwiczenia, ocena zadań praktycznych wykonywanych przez ucznia);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•ocena zaangażowania ucznia w realizację procesu kształcenia;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•ocena pracy na lekcji (wypowiedzi ustne, udział w dyskusji, obserwacja zaangażowania uczniów w czasie wykonywania zadań w grupie).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Przy odpowiedzi ustnej i pisemnej ocenie podlegają: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•w odpowiedziach ustnych - precyzja wypowiedzi, poprawność językowa, poprawność merytoryczna i kultura wypowiedzi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•w pracach pisemnych - poprawność rozwiązania zadania, logiczność wypowiedzi, poprawność zastosowanej metody do rozwiązania zadania, zgodność odpowiedzi z pytaniem; 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•podczas pracy w grupie – sposoby podejmowania decyzji, współdziałanie w grupie, postawę podczas pracy, formę prezentacji wyników pracy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Ocenę klasyfikacyjną można wystawić z przynajmniej czterech ocen cząstkowych.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4. Każdy sprawdzian pisemny (po zakończeniu działu) jest zapowiedziany przynajmniej na tydzień przed terminem pisania.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 Uczeń może poprawić ocenę ze sprawdzianu lub innej zapowiedzianej formy oceny w ciągu 2 tygodni od jej uzyskania. Ocenę można poprawić raz, a termin poprawy należy ustalić z nauczycielem. Uczeń może poprawiać również oceny pozytywne.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 Uczeń nieobecny na sprawdzianie lub teście ma obowiązek napisać pracę w ciągu 1 tygodnia po nieobecności w szkole w terminie ustalonym przez nauczyciela (termin ten może ulec wydłużeniu po bardzo długiej nieobecności w szkole).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 Uczeń, który nie napisze pracy pisemnej w ustalonym terminie otrzymuje ocenę niedostateczną.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 Ocenione prace pisemne uczeń otrzymuje w ciągu 14 dni roboczych od daty ich napisania. Po omówieniu sprawdziany wracają do nauczyciela i są przez niego przechowywane do końca roku szkolnego.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9. Sprawdziany są udostępniane do wglądu rodzicom lub prawnym opiekunom ucznia na miejscu, w szkole.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10. Nauczyciel może przeprowadzić bez zapowiedzi „kartkówkę" obejmującą materiał z 3 ostatnich lekcji.</w:t>
      </w:r>
    </w:p>
    <w:p w:rsidR="006969D1" w:rsidRDefault="006969D1" w:rsidP="006969D1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6969D1">
        <w:rPr>
          <w:rFonts w:ascii="Times New Roman" w:hAnsi="Times New Roman"/>
          <w:sz w:val="24"/>
          <w:szCs w:val="24"/>
        </w:rPr>
        <w:t>11.</w:t>
      </w:r>
      <w:r w:rsidRPr="006969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969D1">
        <w:rPr>
          <w:rFonts w:ascii="Times New Roman" w:hAnsi="Times New Roman"/>
          <w:color w:val="000000"/>
          <w:sz w:val="24"/>
          <w:szCs w:val="24"/>
        </w:rPr>
        <w:t>Uczeń</w:t>
      </w:r>
      <w:r>
        <w:rPr>
          <w:rFonts w:ascii="Times New Roman" w:hAnsi="Times New Roman"/>
          <w:color w:val="000000"/>
          <w:sz w:val="24"/>
          <w:szCs w:val="24"/>
        </w:rPr>
        <w:t xml:space="preserve"> ma prawo do dwukrotnego w ciągu semestru zgłoszenia nie przygotowania do lekcji. Wyjątek stanowią zapowiedziane  sprawdziany.</w:t>
      </w:r>
    </w:p>
    <w:p w:rsidR="006969D1" w:rsidRDefault="006969D1" w:rsidP="006969D1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Nieobecność na lekcji nie zwalnia ucznia z przygotowania do lekcji (chyba, że jest to dłuższa nieobecność np. pobyt w szpitalu, ponad tydzień zwolnienia). Ten fakt należy zgłosić nauczycielowi na początku lekcji.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13. Ocenie podlega zeszyt przedmiotowy, w którym uczeń ma obowiązek prowadzić notatki z lekcji i wykonywać zadania domowe.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14. Nauczyciel, na podstawie opinii poradni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– pedagogicznej, dostosowuje wymagania edukacyjne do indywidualnych potrzeb psychofizycznych i edukacyjnych ucznia, u którego stwierdzono specyficzne trudności w uczeniu się.</w:t>
      </w:r>
    </w:p>
    <w:p w:rsidR="006969D1" w:rsidRPr="006969D1" w:rsidRDefault="006969D1" w:rsidP="006969D1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6969D1">
        <w:rPr>
          <w:rFonts w:ascii="Times New Roman" w:hAnsi="Times New Roman"/>
          <w:sz w:val="24"/>
          <w:szCs w:val="24"/>
        </w:rPr>
        <w:t xml:space="preserve">15. </w:t>
      </w:r>
      <w:r w:rsidRPr="006969D1">
        <w:rPr>
          <w:rFonts w:ascii="Times New Roman" w:hAnsi="Times New Roman"/>
          <w:color w:val="000000"/>
          <w:sz w:val="24"/>
          <w:szCs w:val="24"/>
        </w:rPr>
        <w:t>Za prace na lekcji przyznawane są „plusy” lub „minusy” trzy plusy to 5, trzy minusy to 1</w:t>
      </w:r>
    </w:p>
    <w:p w:rsidR="006969D1" w:rsidRPr="006969D1" w:rsidRDefault="006969D1" w:rsidP="006969D1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6969D1">
        <w:rPr>
          <w:rFonts w:ascii="Times New Roman" w:hAnsi="Times New Roman"/>
          <w:color w:val="000000"/>
          <w:sz w:val="24"/>
          <w:szCs w:val="24"/>
        </w:rPr>
        <w:t>16. Plusy i minusy można otrzymać za aktywność na lekcji, rozwiązywanie zadań przy tablicy, twórczy wkład w przebiegu lekcji.</w:t>
      </w:r>
    </w:p>
    <w:p w:rsidR="006969D1" w:rsidRPr="006969D1" w:rsidRDefault="006969D1" w:rsidP="006969D1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6969D1">
        <w:rPr>
          <w:rFonts w:ascii="Times New Roman" w:hAnsi="Times New Roman"/>
          <w:color w:val="000000"/>
          <w:sz w:val="24"/>
          <w:szCs w:val="24"/>
        </w:rPr>
        <w:t>17. Ocena za „plusy” wpisywana jest jako ocena z aktywności.</w:t>
      </w:r>
    </w:p>
    <w:p w:rsidR="006969D1" w:rsidRPr="006969D1" w:rsidRDefault="006969D1" w:rsidP="006969D1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6969D1">
        <w:rPr>
          <w:rFonts w:ascii="Times New Roman" w:hAnsi="Times New Roman"/>
          <w:color w:val="000000"/>
          <w:sz w:val="24"/>
          <w:szCs w:val="24"/>
        </w:rPr>
        <w:lastRenderedPageBreak/>
        <w:t xml:space="preserve">18. </w:t>
      </w:r>
      <w:r w:rsidRPr="006969D1">
        <w:rPr>
          <w:rFonts w:ascii="Times New Roman" w:hAnsi="Times New Roman"/>
          <w:sz w:val="24"/>
          <w:szCs w:val="24"/>
        </w:rPr>
        <w:t>Przyjmuje się następujący przelicznik procentowy przy ocenianiu prac pisemnych: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100% - celujący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96 – 99% + bardzo dobry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90 – 95% bardzo dobry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83 – 89% +dobry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75 – 82 % dobry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63 – 74% + dostateczny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50 – 62% dostateczny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43 – 49% + dopuszczający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30 – 42% dopuszczający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 – 29% + niedostateczny</w:t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&lt; 20% niedostateczny</w:t>
      </w:r>
    </w:p>
    <w:p w:rsidR="006969D1" w:rsidRDefault="006969D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69D1" w:rsidRDefault="006969D1" w:rsidP="006969D1">
      <w:pPr>
        <w:pStyle w:val="TYT1"/>
        <w:jc w:val="lef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33FCF" w:rsidTr="002623E7">
        <w:tc>
          <w:tcPr>
            <w:tcW w:w="13994" w:type="dxa"/>
            <w:gridSpan w:val="5"/>
            <w:shd w:val="clear" w:color="auto" w:fill="D9D9D9" w:themeFill="background1" w:themeFillShade="D9"/>
          </w:tcPr>
          <w:p w:rsidR="00554D02" w:rsidRPr="007170FA" w:rsidRDefault="006969D1" w:rsidP="00554D02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44"/>
                <w:szCs w:val="44"/>
              </w:rPr>
              <w:br w:type="page"/>
            </w:r>
            <w:r>
              <w:rPr>
                <w:b/>
                <w:bCs/>
                <w:color w:val="4472C4" w:themeColor="accent1"/>
                <w:sz w:val="44"/>
                <w:szCs w:val="44"/>
              </w:rPr>
              <w:br w:type="page"/>
            </w:r>
            <w:r w:rsidR="007170FA" w:rsidRPr="007170FA">
              <w:rPr>
                <w:bCs/>
                <w:sz w:val="36"/>
                <w:szCs w:val="36"/>
              </w:rPr>
              <w:t>Wymagania na poszczególne oceny</w:t>
            </w:r>
          </w:p>
          <w:p w:rsidR="00D33FCF" w:rsidRDefault="00D33FCF" w:rsidP="00D33FCF">
            <w:pPr>
              <w:jc w:val="center"/>
              <w:rPr>
                <w:sz w:val="28"/>
                <w:szCs w:val="28"/>
              </w:rPr>
            </w:pPr>
          </w:p>
        </w:tc>
      </w:tr>
      <w:tr w:rsidR="00D33FCF" w:rsidTr="00D33FCF">
        <w:tc>
          <w:tcPr>
            <w:tcW w:w="2798" w:type="dxa"/>
          </w:tcPr>
          <w:p w:rsidR="00D33FCF" w:rsidRPr="002623E7" w:rsidRDefault="00D33FCF" w:rsidP="00D33FCF">
            <w:pPr>
              <w:jc w:val="center"/>
            </w:pPr>
            <w:r w:rsidRPr="002623E7">
              <w:t>Ocena dopuszczająca</w:t>
            </w:r>
          </w:p>
        </w:tc>
        <w:tc>
          <w:tcPr>
            <w:tcW w:w="2799" w:type="dxa"/>
          </w:tcPr>
          <w:p w:rsidR="00D33FCF" w:rsidRPr="002623E7" w:rsidRDefault="00D33FCF" w:rsidP="00D33FCF">
            <w:pPr>
              <w:jc w:val="center"/>
            </w:pPr>
            <w:r w:rsidRPr="002623E7">
              <w:t>Ocena dostateczna</w:t>
            </w:r>
          </w:p>
        </w:tc>
        <w:tc>
          <w:tcPr>
            <w:tcW w:w="2799" w:type="dxa"/>
          </w:tcPr>
          <w:p w:rsidR="00D33FCF" w:rsidRPr="002623E7" w:rsidRDefault="00D33FCF" w:rsidP="00D33FCF">
            <w:pPr>
              <w:jc w:val="center"/>
            </w:pPr>
            <w:r w:rsidRPr="002623E7">
              <w:t>Ocena dobra</w:t>
            </w:r>
          </w:p>
        </w:tc>
        <w:tc>
          <w:tcPr>
            <w:tcW w:w="2799" w:type="dxa"/>
          </w:tcPr>
          <w:p w:rsidR="00D33FCF" w:rsidRPr="002623E7" w:rsidRDefault="00D33FCF" w:rsidP="00D33FCF">
            <w:pPr>
              <w:jc w:val="center"/>
            </w:pPr>
            <w:r w:rsidRPr="002623E7">
              <w:t xml:space="preserve">Ocena </w:t>
            </w:r>
            <w:r w:rsidR="002623E7" w:rsidRPr="002623E7">
              <w:t>bardzo dobra</w:t>
            </w:r>
          </w:p>
        </w:tc>
        <w:tc>
          <w:tcPr>
            <w:tcW w:w="2799" w:type="dxa"/>
          </w:tcPr>
          <w:p w:rsidR="00D33FCF" w:rsidRPr="002623E7" w:rsidRDefault="002623E7" w:rsidP="00D33FCF">
            <w:pPr>
              <w:jc w:val="center"/>
            </w:pPr>
            <w:r w:rsidRPr="002623E7">
              <w:t>Ocena celująca</w:t>
            </w:r>
          </w:p>
        </w:tc>
      </w:tr>
      <w:tr w:rsidR="00554D02" w:rsidTr="00D33FCF">
        <w:tc>
          <w:tcPr>
            <w:tcW w:w="2798" w:type="dxa"/>
          </w:tcPr>
          <w:p w:rsidR="00FF18CD" w:rsidRDefault="00FF18CD" w:rsidP="00554D02">
            <w:r>
              <w:t>- definiuje pojęcie kosztów, nakładu, wydatku,</w:t>
            </w:r>
          </w:p>
          <w:p w:rsidR="00FF18CD" w:rsidRDefault="00FF18CD" w:rsidP="00554D02">
            <w:r>
              <w:t>- podaje przykłady kosztu, wydatku, nakładu,</w:t>
            </w:r>
          </w:p>
          <w:p w:rsidR="00FF18CD" w:rsidRDefault="00FF18CD" w:rsidP="00554D02">
            <w:r>
              <w:t>- wymienia podstawowe kryteria klasyfikacji kosztów, - wymienia grupy kosztów układu rodzajowego,</w:t>
            </w:r>
          </w:p>
          <w:p w:rsidR="00FF18CD" w:rsidRDefault="00FF18CD" w:rsidP="00554D02">
            <w:r>
              <w:t>- wymienia grupy kosztów układu kalkulacyjnego,</w:t>
            </w:r>
          </w:p>
          <w:p w:rsidR="00FF18CD" w:rsidRDefault="00FF18CD" w:rsidP="00554D02">
            <w:r>
              <w:t>- podaje cechy kosztów zmiennych i kosztów stałych,</w:t>
            </w:r>
          </w:p>
          <w:p w:rsidR="003511CD" w:rsidRDefault="003511CD" w:rsidP="00554D02">
            <w:r>
              <w:t>- wymienia elementy aktywów trwałych i obrotowych,</w:t>
            </w:r>
          </w:p>
          <w:p w:rsidR="003511CD" w:rsidRDefault="003511CD" w:rsidP="00554D02">
            <w:r>
              <w:t>- definiuje: wynik finansowy,</w:t>
            </w:r>
          </w:p>
          <w:p w:rsidR="00E552CB" w:rsidRDefault="00E552CB" w:rsidP="00554D02">
            <w:r>
              <w:t>- podaje definicję aktywów i pasywów,</w:t>
            </w:r>
          </w:p>
          <w:p w:rsidR="00E552CB" w:rsidRDefault="00E552CB" w:rsidP="00554D02">
            <w:r>
              <w:t>- potrafi podać proste przykłady składników majątku i źródeł jego finansowania,</w:t>
            </w:r>
          </w:p>
          <w:p w:rsidR="00E552CB" w:rsidRDefault="00E552CB" w:rsidP="00554D02">
            <w:r>
              <w:t>- wie jakie elementy musi zawierać bilans,</w:t>
            </w:r>
          </w:p>
          <w:p w:rsidR="00E552CB" w:rsidRDefault="00E552CB" w:rsidP="00554D02">
            <w:r>
              <w:t>- zna pojęcie sumy bilansowej, potrafi określić jej wartość,</w:t>
            </w:r>
          </w:p>
          <w:p w:rsidR="00E552CB" w:rsidRDefault="00E552CB" w:rsidP="00554D02">
            <w:r>
              <w:lastRenderedPageBreak/>
              <w:t>- zna podstawowe zasady dotyczące sporządzania bilansu (zasada równowagi bilansowej),</w:t>
            </w:r>
          </w:p>
          <w:p w:rsidR="00E552CB" w:rsidRDefault="00E552CB" w:rsidP="00554D02">
            <w:r>
              <w:t>- zna pojęcie operacji gospodarczej i zdarzenia gospodarczego, potrafi podać ich definicję,</w:t>
            </w:r>
          </w:p>
          <w:p w:rsidR="00E552CB" w:rsidRDefault="00E552CB" w:rsidP="00554D02">
            <w:r>
              <w:t>- potrafi wymienić typy operacji gospodarczych w podziale uwzględniającym ich wpływ na składniki bilans,</w:t>
            </w:r>
          </w:p>
          <w:p w:rsidR="003511CD" w:rsidRPr="00554D02" w:rsidRDefault="003511CD" w:rsidP="007170FA">
            <w:r>
              <w:t>- podaje przykładowe wskaźniki analizy ekonomicznej,</w:t>
            </w:r>
          </w:p>
        </w:tc>
        <w:tc>
          <w:tcPr>
            <w:tcW w:w="2799" w:type="dxa"/>
          </w:tcPr>
          <w:p w:rsidR="00554D02" w:rsidRDefault="00554D02" w:rsidP="00554D02">
            <w:r>
              <w:lastRenderedPageBreak/>
              <w:t>- wymagania na ocenę dopuszczającą,</w:t>
            </w:r>
          </w:p>
          <w:p w:rsidR="003511CD" w:rsidRDefault="003511CD" w:rsidP="00554D02">
            <w:r>
              <w:t>- zna układy kosztów,</w:t>
            </w:r>
          </w:p>
          <w:p w:rsidR="00FF18CD" w:rsidRDefault="00FF18CD" w:rsidP="00554D02">
            <w:r>
              <w:t>- rozróżnia układy gromadzenia kosztów,</w:t>
            </w:r>
          </w:p>
          <w:p w:rsidR="00FF18CD" w:rsidRDefault="00FF18CD" w:rsidP="00554D02">
            <w:r>
              <w:t>- dzieli koszty według różnych kryteriów,</w:t>
            </w:r>
          </w:p>
          <w:p w:rsidR="00FF18CD" w:rsidRDefault="00FF18CD" w:rsidP="00554D02">
            <w:r>
              <w:t>- wymienia przykładowe koszty zaliczane do poszczególnych grup,</w:t>
            </w:r>
          </w:p>
          <w:p w:rsidR="00FF18CD" w:rsidRDefault="00FF18CD" w:rsidP="00554D02">
            <w:r>
              <w:t>- omawia koszty bezpośrednie,</w:t>
            </w:r>
          </w:p>
          <w:p w:rsidR="00FF18CD" w:rsidRDefault="00FF18CD" w:rsidP="00554D02">
            <w:r>
              <w:t>- omawia koszty pośrednie,</w:t>
            </w:r>
          </w:p>
          <w:p w:rsidR="00E552CB" w:rsidRDefault="00FF18CD" w:rsidP="00554D02">
            <w:r>
              <w:t>- podaje przykłady kosztów stałych i zmiennych w przedsiębiorstwie</w:t>
            </w:r>
            <w:r w:rsidR="00E552CB">
              <w:t xml:space="preserve"> </w:t>
            </w:r>
            <w:r>
              <w:t>agrobiznesu i gospodarstwie rolnym</w:t>
            </w:r>
            <w:r w:rsidR="00E552CB">
              <w:t>,</w:t>
            </w:r>
          </w:p>
          <w:p w:rsidR="003511CD" w:rsidRDefault="003511CD" w:rsidP="00554D02">
            <w:r>
              <w:t xml:space="preserve">- zna schemat ustalania wyniku finansowego, </w:t>
            </w:r>
          </w:p>
          <w:p w:rsidR="00E552CB" w:rsidRDefault="00E552CB" w:rsidP="00554D02">
            <w:r>
              <w:t>- dokonuje klasyfikacji aktywów obrotowych i trwałych oraz potrafi zastosować zdobytą wiedzę w zadaniach praktycznych,</w:t>
            </w:r>
          </w:p>
          <w:p w:rsidR="00E552CB" w:rsidRDefault="00E552CB" w:rsidP="00554D02">
            <w:r>
              <w:t xml:space="preserve">- dokonuje klasyfikacji kapitałów własnych i obcych </w:t>
            </w:r>
            <w:r>
              <w:lastRenderedPageBreak/>
              <w:t>oraz potrafi zastosować zdobytą wiedzę w zadaniach praktycznych,</w:t>
            </w:r>
          </w:p>
          <w:p w:rsidR="00E552CB" w:rsidRDefault="00E552CB" w:rsidP="00554D02">
            <w:r>
              <w:t>- zna budowę uproszczoną bilansu i potrafi sporządzić prosty bilans jednostki,</w:t>
            </w:r>
          </w:p>
          <w:p w:rsidR="003511CD" w:rsidRDefault="003511CD" w:rsidP="00554D02">
            <w:r>
              <w:t>- zna wzory wskaźników analitycznych,</w:t>
            </w:r>
          </w:p>
          <w:p w:rsidR="003511CD" w:rsidRPr="00554D02" w:rsidRDefault="003511CD" w:rsidP="00554D02"/>
        </w:tc>
        <w:tc>
          <w:tcPr>
            <w:tcW w:w="2799" w:type="dxa"/>
          </w:tcPr>
          <w:p w:rsidR="00554D02" w:rsidRDefault="00554D02" w:rsidP="00554D02">
            <w:r>
              <w:lastRenderedPageBreak/>
              <w:t>- wymagania na ocenę dostateczną,</w:t>
            </w:r>
          </w:p>
          <w:p w:rsidR="003511CD" w:rsidRDefault="003511CD" w:rsidP="00554D02">
            <w:r>
              <w:t>- wylicza koszty,</w:t>
            </w:r>
          </w:p>
          <w:p w:rsidR="00E552CB" w:rsidRDefault="00E552CB" w:rsidP="00554D02">
            <w:r>
              <w:t>- uzasadnia przydatność podziału kosztów wg określonych kryteriów,</w:t>
            </w:r>
          </w:p>
          <w:p w:rsidR="00E552CB" w:rsidRDefault="00E552CB" w:rsidP="00554D02">
            <w:r>
              <w:t>- charakteryzuje poszczególne grupy kosztów układu rodzajowego,</w:t>
            </w:r>
          </w:p>
          <w:p w:rsidR="00E552CB" w:rsidRDefault="00E552CB" w:rsidP="00554D02">
            <w:r>
              <w:t>- podaje przykłady kosztów bezpośrednich i pośrednich,</w:t>
            </w:r>
          </w:p>
          <w:p w:rsidR="003511CD" w:rsidRDefault="003511CD" w:rsidP="00554D02">
            <w:r>
              <w:t>- ustala wynik finansowy,</w:t>
            </w:r>
          </w:p>
          <w:p w:rsidR="00E552CB" w:rsidRDefault="00E552CB" w:rsidP="00554D02">
            <w:r>
              <w:t xml:space="preserve">- rozwiązuje zadania związane z klasyfikacją aktywów i pasywów, </w:t>
            </w:r>
          </w:p>
          <w:p w:rsidR="00E552CB" w:rsidRDefault="00E552CB" w:rsidP="00554D02">
            <w:r>
              <w:t>- sporządza bilans otwarcia i zamknięcia na podstawie operacji gospodarczych podanych w zadaniu,</w:t>
            </w:r>
          </w:p>
          <w:p w:rsidR="00E552CB" w:rsidRDefault="00E552CB" w:rsidP="00554D02">
            <w:r>
              <w:t>- oblicza wartość sumy bilansowej na podstawie otrzymanych informacji dotyczących wartości składników majątku,</w:t>
            </w:r>
          </w:p>
          <w:p w:rsidR="00E552CB" w:rsidRDefault="00E552CB" w:rsidP="00554D02">
            <w:r>
              <w:t xml:space="preserve">- potrafi wykorzystać w zadaniach praktycznych </w:t>
            </w:r>
            <w:r>
              <w:lastRenderedPageBreak/>
              <w:t>wiedzę dotyczącą równowagi bilansowej,</w:t>
            </w:r>
          </w:p>
          <w:p w:rsidR="003511CD" w:rsidRDefault="003511CD" w:rsidP="00554D02">
            <w:r>
              <w:t>- oblicza wskaźniki analityczne,</w:t>
            </w:r>
          </w:p>
          <w:p w:rsidR="003511CD" w:rsidRDefault="003511CD" w:rsidP="00554D02"/>
          <w:p w:rsidR="00554D02" w:rsidRPr="00554D02" w:rsidRDefault="00554D02" w:rsidP="00554D02"/>
        </w:tc>
        <w:tc>
          <w:tcPr>
            <w:tcW w:w="2799" w:type="dxa"/>
          </w:tcPr>
          <w:p w:rsidR="00554D02" w:rsidRDefault="00554D02" w:rsidP="00554D02">
            <w:r>
              <w:lastRenderedPageBreak/>
              <w:t>- wymagania na ocenę dobrą,</w:t>
            </w:r>
          </w:p>
          <w:p w:rsidR="003511CD" w:rsidRDefault="003511CD" w:rsidP="00554D02">
            <w:r>
              <w:t>- odróżnia koszty w różnych układach,</w:t>
            </w:r>
          </w:p>
          <w:p w:rsidR="003511CD" w:rsidRDefault="003511CD" w:rsidP="00554D02">
            <w:r>
              <w:t>- dokonuje kalkulacji kosztów,</w:t>
            </w:r>
          </w:p>
          <w:p w:rsidR="00E552CB" w:rsidRDefault="00E552CB" w:rsidP="00554D02">
            <w:r>
              <w:t>- wskazuje różnice pomiędzy kosztem, wydatkiem, a nakładem,</w:t>
            </w:r>
          </w:p>
          <w:p w:rsidR="00E552CB" w:rsidRDefault="00E552CB" w:rsidP="00554D02">
            <w:r>
              <w:t>- uzasadnia przydatność ujęcia kosztów w układzie rodzajowym i kalkulacyjnym w przedsiębiorstwach,</w:t>
            </w:r>
          </w:p>
          <w:p w:rsidR="00E552CB" w:rsidRDefault="00E552CB" w:rsidP="00554D02">
            <w:r>
              <w:t>- klasyfikuje wskazane koszty w układzie kalkulacyjnym,</w:t>
            </w:r>
          </w:p>
          <w:p w:rsidR="00E552CB" w:rsidRDefault="00E552CB" w:rsidP="00554D02">
            <w:r>
              <w:t>- rozróżnia rodzaje kosztów stałych i zmiennych, podaje przykłady,</w:t>
            </w:r>
          </w:p>
          <w:p w:rsidR="00E552CB" w:rsidRDefault="00E552CB" w:rsidP="00554D02">
            <w:r>
              <w:t xml:space="preserve"> - ustala wynik finansowy działalności w rachunku kosztów pełnych,</w:t>
            </w:r>
          </w:p>
          <w:p w:rsidR="008A4584" w:rsidRDefault="008A4584" w:rsidP="00554D02">
            <w:r>
              <w:t>- posługuje się informacjami dotyczącymi aktywów i pasywów oraz ich szczegółowej klasyfikacji,</w:t>
            </w:r>
          </w:p>
          <w:p w:rsidR="008A4584" w:rsidRDefault="008A4584" w:rsidP="00554D02">
            <w:r>
              <w:t xml:space="preserve">- rozwiązuje zadania o znacznym stopniu trudności </w:t>
            </w:r>
            <w:r>
              <w:lastRenderedPageBreak/>
              <w:t>w zakresie sporządzania bilansu,</w:t>
            </w:r>
          </w:p>
          <w:p w:rsidR="003511CD" w:rsidRDefault="003511CD" w:rsidP="00554D02">
            <w:r>
              <w:t>- oblicza i interpretuje wskaźniki analityczne,</w:t>
            </w:r>
          </w:p>
          <w:p w:rsidR="003511CD" w:rsidRDefault="003511CD" w:rsidP="00554D02">
            <w:r>
              <w:t>- oblicza i interpretuje amortyzację,</w:t>
            </w:r>
          </w:p>
          <w:p w:rsidR="003511CD" w:rsidRPr="00554D02" w:rsidRDefault="003511CD" w:rsidP="00554D02">
            <w:r>
              <w:t>- dokonuje interpretacji wskaźników analizy ekonomicznej,</w:t>
            </w:r>
          </w:p>
        </w:tc>
        <w:tc>
          <w:tcPr>
            <w:tcW w:w="2799" w:type="dxa"/>
          </w:tcPr>
          <w:p w:rsidR="003511CD" w:rsidRDefault="003511CD" w:rsidP="003511CD">
            <w:r>
              <w:lastRenderedPageBreak/>
              <w:t>- wymagania na ocenę bardzo dobrą,</w:t>
            </w:r>
          </w:p>
          <w:p w:rsidR="003511CD" w:rsidRDefault="003511CD" w:rsidP="00554D02">
            <w:r>
              <w:t>- dokładnie charakteryzuje różne układy kosztów,</w:t>
            </w:r>
          </w:p>
          <w:p w:rsidR="00E552CB" w:rsidRDefault="00E552CB" w:rsidP="00554D02">
            <w:r>
              <w:t>- dobiera metodę kalkulacji do ustalania jednostkowego kosztu wytworzenia w zależności od organizacji i technologii produkcji,</w:t>
            </w:r>
          </w:p>
          <w:p w:rsidR="008A4584" w:rsidRDefault="008A4584" w:rsidP="00554D02">
            <w:r>
              <w:t>- na podstawie danych z bilansu określa rodzaj działalności oraz formę prawną jednostki,</w:t>
            </w:r>
          </w:p>
          <w:p w:rsidR="003511CD" w:rsidRDefault="003511CD" w:rsidP="00554D02">
            <w:r>
              <w:t>- przeprowadza samodzielnie kalkulacje i analizuje i porównuje wskaźniki,</w:t>
            </w:r>
          </w:p>
          <w:p w:rsidR="00093276" w:rsidRDefault="00093276" w:rsidP="00554D02">
            <w:r>
              <w:t>- dokonuje analizy wyniku finansowego,</w:t>
            </w:r>
          </w:p>
          <w:p w:rsidR="00A45DFF" w:rsidRDefault="00A45DFF" w:rsidP="00A45DFF">
            <w:r>
              <w:t>- aktualizuje na bieżąco wiedzę w procesie samodzielnego dokształcania się,</w:t>
            </w:r>
          </w:p>
          <w:p w:rsidR="00A45DFF" w:rsidRDefault="00A45DFF" w:rsidP="00A45DFF">
            <w:r>
              <w:t xml:space="preserve">- wykazuje szczególne zainteresowanie omawianymi zagadnieniami, - swobodnie operuje faktami </w:t>
            </w:r>
            <w:r>
              <w:lastRenderedPageBreak/>
              <w:t>i wyciąga właściwe wnioski, - - wykazuje dużą samodzielność w uzyskiwaniu informacji i zastosowaniu ich w praktyce,</w:t>
            </w:r>
          </w:p>
          <w:p w:rsidR="00554D02" w:rsidRPr="00554D02" w:rsidRDefault="00A45DFF" w:rsidP="00A45DFF">
            <w:r>
              <w:t xml:space="preserve">- uczestniczy w konkursach, olimpiadach i osiąga  wyróżniające wyniki. </w:t>
            </w:r>
            <w:r w:rsidR="003511CD">
              <w:t xml:space="preserve"> </w:t>
            </w:r>
          </w:p>
        </w:tc>
      </w:tr>
      <w:tr w:rsidR="00093276" w:rsidTr="00D33FCF">
        <w:tc>
          <w:tcPr>
            <w:tcW w:w="2798" w:type="dxa"/>
          </w:tcPr>
          <w:p w:rsidR="00093276" w:rsidRDefault="00093276" w:rsidP="00554D02">
            <w:r>
              <w:lastRenderedPageBreak/>
              <w:t xml:space="preserve">- okazuje słabe zainteresowanie przedmiotem, </w:t>
            </w:r>
          </w:p>
          <w:p w:rsidR="00093276" w:rsidRDefault="00093276" w:rsidP="00554D02">
            <w:r>
              <w:t xml:space="preserve">- rzadko jest aktywny na lekcji,- często nie jest przygotowany do zajęć, </w:t>
            </w:r>
          </w:p>
          <w:p w:rsidR="00093276" w:rsidRDefault="00093276" w:rsidP="00554D02">
            <w:r>
              <w:t xml:space="preserve">- często jest nieobecny na lekcji, </w:t>
            </w:r>
          </w:p>
          <w:p w:rsidR="00093276" w:rsidRDefault="00093276" w:rsidP="00554D02">
            <w:r>
              <w:t>- często nie odrabia prac domowych.</w:t>
            </w:r>
          </w:p>
        </w:tc>
        <w:tc>
          <w:tcPr>
            <w:tcW w:w="2799" w:type="dxa"/>
          </w:tcPr>
          <w:p w:rsidR="00093276" w:rsidRDefault="00093276" w:rsidP="00554D02">
            <w:r>
              <w:t xml:space="preserve">- czasami okazuje zainteresowanie przedmiotem, </w:t>
            </w:r>
          </w:p>
          <w:p w:rsidR="00093276" w:rsidRDefault="00093276" w:rsidP="00554D02">
            <w:r>
              <w:t xml:space="preserve">- czasami jest aktywny na lekcji, </w:t>
            </w:r>
          </w:p>
          <w:p w:rsidR="00093276" w:rsidRDefault="00093276" w:rsidP="00554D02">
            <w:r>
              <w:t xml:space="preserve">- zwykle jest przygotowany do zajęć, </w:t>
            </w:r>
          </w:p>
          <w:p w:rsidR="00093276" w:rsidRDefault="00093276" w:rsidP="00554D02">
            <w:r>
              <w:t xml:space="preserve">- rzadko jest nieobecny na lekcji, </w:t>
            </w:r>
          </w:p>
          <w:p w:rsidR="00093276" w:rsidRDefault="00093276" w:rsidP="00554D02">
            <w:r>
              <w:t>- zwykle odrabia prace domowe.</w:t>
            </w:r>
          </w:p>
        </w:tc>
        <w:tc>
          <w:tcPr>
            <w:tcW w:w="2799" w:type="dxa"/>
          </w:tcPr>
          <w:p w:rsidR="00093276" w:rsidRDefault="00093276" w:rsidP="00554D02">
            <w:r>
              <w:t xml:space="preserve">- okazuje zainteresowanie przedmiotem, </w:t>
            </w:r>
          </w:p>
          <w:p w:rsidR="00093276" w:rsidRDefault="00093276" w:rsidP="00554D02">
            <w:r>
              <w:t xml:space="preserve">- jest aktywny na lekcji, </w:t>
            </w:r>
          </w:p>
          <w:p w:rsidR="00093276" w:rsidRDefault="00093276" w:rsidP="00554D02">
            <w:r>
              <w:t xml:space="preserve">- zwykle jest przygotowany do zajęć, </w:t>
            </w:r>
          </w:p>
          <w:p w:rsidR="00093276" w:rsidRDefault="00093276" w:rsidP="00554D02">
            <w:r>
              <w:t xml:space="preserve">- jest obecny na lekcji, </w:t>
            </w:r>
          </w:p>
          <w:p w:rsidR="00093276" w:rsidRDefault="00093276" w:rsidP="00554D02">
            <w:r>
              <w:t>- regularnie odrabia pracę domową</w:t>
            </w:r>
          </w:p>
        </w:tc>
        <w:tc>
          <w:tcPr>
            <w:tcW w:w="2799" w:type="dxa"/>
          </w:tcPr>
          <w:p w:rsidR="00093276" w:rsidRDefault="00093276" w:rsidP="00554D02">
            <w:r>
              <w:t xml:space="preserve">- okazuje duże zainteresowanie przedmiotem, </w:t>
            </w:r>
          </w:p>
          <w:p w:rsidR="00093276" w:rsidRDefault="00093276" w:rsidP="00554D02">
            <w:r>
              <w:t xml:space="preserve">- jest bardzo aktywny na lekcji, </w:t>
            </w:r>
          </w:p>
          <w:p w:rsidR="00093276" w:rsidRDefault="00093276" w:rsidP="00554D02">
            <w:r>
              <w:t xml:space="preserve">- jest przygotowany do zajęć, </w:t>
            </w:r>
          </w:p>
          <w:p w:rsidR="00093276" w:rsidRDefault="00093276" w:rsidP="00554D02">
            <w:r>
              <w:t xml:space="preserve">- jest obecny na większości zajęć, </w:t>
            </w:r>
          </w:p>
          <w:p w:rsidR="00093276" w:rsidRDefault="00093276" w:rsidP="00554D02">
            <w:r>
              <w:t xml:space="preserve">- regularnie odrabia pracę domową, </w:t>
            </w:r>
          </w:p>
          <w:p w:rsidR="00093276" w:rsidRDefault="00093276" w:rsidP="00554D02">
            <w:r>
              <w:t>- pomaga innym.</w:t>
            </w:r>
          </w:p>
        </w:tc>
        <w:tc>
          <w:tcPr>
            <w:tcW w:w="2799" w:type="dxa"/>
          </w:tcPr>
          <w:p w:rsidR="00093276" w:rsidRDefault="00093276" w:rsidP="003511CD">
            <w:r>
              <w:t xml:space="preserve">- jest bardzo aktywny na lekcji, </w:t>
            </w:r>
          </w:p>
          <w:p w:rsidR="00093276" w:rsidRDefault="00093276" w:rsidP="003511CD">
            <w:r>
              <w:t xml:space="preserve">- wykonuje zadania dodatkowe, </w:t>
            </w:r>
          </w:p>
          <w:p w:rsidR="00093276" w:rsidRDefault="00093276" w:rsidP="003511CD">
            <w:r>
              <w:t xml:space="preserve">- samodzielnie doskonali swoje umiejętności i szuka informacji, </w:t>
            </w:r>
          </w:p>
          <w:p w:rsidR="00093276" w:rsidRDefault="00093276" w:rsidP="003511CD">
            <w:r>
              <w:t xml:space="preserve">- jest obecny prawie 100% na zajęciach, </w:t>
            </w:r>
          </w:p>
          <w:p w:rsidR="00093276" w:rsidRDefault="00093276" w:rsidP="003511CD">
            <w:r>
              <w:t>- pomaga innym.</w:t>
            </w:r>
          </w:p>
        </w:tc>
      </w:tr>
    </w:tbl>
    <w:p w:rsidR="00D33FCF" w:rsidRPr="00D33FCF" w:rsidRDefault="00D33FCF" w:rsidP="00D33FCF">
      <w:pPr>
        <w:jc w:val="center"/>
        <w:rPr>
          <w:sz w:val="28"/>
          <w:szCs w:val="28"/>
        </w:rPr>
      </w:pPr>
    </w:p>
    <w:sectPr w:rsidR="00D33FCF" w:rsidRPr="00D33FCF" w:rsidSect="00D33F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CF"/>
    <w:rsid w:val="00032FDB"/>
    <w:rsid w:val="00042B91"/>
    <w:rsid w:val="00093276"/>
    <w:rsid w:val="001566D6"/>
    <w:rsid w:val="002623E7"/>
    <w:rsid w:val="002E2730"/>
    <w:rsid w:val="003511CD"/>
    <w:rsid w:val="003C39F3"/>
    <w:rsid w:val="00533D73"/>
    <w:rsid w:val="00554D02"/>
    <w:rsid w:val="00682A41"/>
    <w:rsid w:val="006969D1"/>
    <w:rsid w:val="007170FA"/>
    <w:rsid w:val="008A4584"/>
    <w:rsid w:val="009406DB"/>
    <w:rsid w:val="00A41194"/>
    <w:rsid w:val="00A45DFF"/>
    <w:rsid w:val="00BE0110"/>
    <w:rsid w:val="00C4560E"/>
    <w:rsid w:val="00CE3A22"/>
    <w:rsid w:val="00D33FCF"/>
    <w:rsid w:val="00E271B3"/>
    <w:rsid w:val="00E552CB"/>
    <w:rsid w:val="00E96A7E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9857-7268-4C7B-B33A-771D97E4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1">
    <w:name w:val="TYT1"/>
    <w:rsid w:val="006969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373" w:lineRule="atLeast"/>
      <w:jc w:val="center"/>
    </w:pPr>
    <w:rPr>
      <w:rFonts w:ascii="Calibri" w:eastAsia="Times New Roman" w:hAnsi="Calibri" w:cs="Times New Roman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Dyszkiewicz</dc:creator>
  <cp:keywords/>
  <dc:description/>
  <cp:lastModifiedBy>Nauczyciele</cp:lastModifiedBy>
  <cp:revision>2</cp:revision>
  <dcterms:created xsi:type="dcterms:W3CDTF">2021-09-15T11:19:00Z</dcterms:created>
  <dcterms:modified xsi:type="dcterms:W3CDTF">2021-09-15T11:19:00Z</dcterms:modified>
</cp:coreProperties>
</file>