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5B" w:rsidRDefault="00287B5B">
      <w:pPr>
        <w:rPr>
          <w:noProof/>
          <w:lang w:eastAsia="pl-PL"/>
        </w:rPr>
      </w:pPr>
      <w:bookmarkStart w:id="0" w:name="_GoBack"/>
      <w:bookmarkEnd w:id="0"/>
    </w:p>
    <w:p w:rsidR="007C3AA7" w:rsidRDefault="00287B5B" w:rsidP="00287B5B">
      <w:pPr>
        <w:jc w:val="center"/>
        <w:rPr>
          <w:b/>
          <w:bCs/>
          <w:sz w:val="20"/>
          <w:szCs w:val="20"/>
        </w:rPr>
      </w:pPr>
      <w:r w:rsidRPr="00272BB2">
        <w:rPr>
          <w:b/>
          <w:bCs/>
          <w:sz w:val="20"/>
          <w:szCs w:val="20"/>
        </w:rPr>
        <w:t>Przedmiotowe zasady oceniania</w:t>
      </w:r>
      <w:r>
        <w:rPr>
          <w:b/>
          <w:bCs/>
          <w:sz w:val="20"/>
          <w:szCs w:val="20"/>
        </w:rPr>
        <w:t xml:space="preserve"> z przedmiotu </w:t>
      </w:r>
      <w:r w:rsidR="007C3AA7">
        <w:rPr>
          <w:b/>
          <w:bCs/>
          <w:sz w:val="20"/>
          <w:szCs w:val="20"/>
        </w:rPr>
        <w:t>Ekonomika w rolnictwie-</w:t>
      </w:r>
    </w:p>
    <w:p w:rsidR="00287B5B" w:rsidRDefault="007C3AA7" w:rsidP="00287B5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Technikum mechanizacji rolnictwa i </w:t>
      </w:r>
      <w:proofErr w:type="spellStart"/>
      <w:r>
        <w:rPr>
          <w:b/>
          <w:bCs/>
          <w:sz w:val="20"/>
          <w:szCs w:val="20"/>
        </w:rPr>
        <w:t>agrotroniki</w:t>
      </w:r>
      <w:proofErr w:type="spellEnd"/>
    </w:p>
    <w:p w:rsidR="00287B5B" w:rsidRPr="00272BB2" w:rsidRDefault="00287B5B" w:rsidP="00287B5B">
      <w:pPr>
        <w:jc w:val="center"/>
        <w:rPr>
          <w:b/>
          <w:bCs/>
          <w:sz w:val="20"/>
          <w:szCs w:val="20"/>
        </w:rPr>
      </w:pPr>
    </w:p>
    <w:p w:rsidR="00287B5B" w:rsidRPr="00272BB2" w:rsidRDefault="00287B5B" w:rsidP="00287B5B">
      <w:pPr>
        <w:jc w:val="center"/>
        <w:rPr>
          <w:b/>
          <w:bCs/>
          <w:sz w:val="20"/>
          <w:szCs w:val="20"/>
        </w:rPr>
      </w:pPr>
    </w:p>
    <w:p w:rsidR="00287B5B" w:rsidRPr="00272BB2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Sposoby sprawdzania osiągnięć ucznia: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prezentacja dłuższych wypowiedzi;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prace pisemne (sprawdziany, kartkówki, testy);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wykonywanych ćwiczeń;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prac domowych (ćwiczenia, ocena zadań praktycznych wykonywanych przez ucznia);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zaangażowania ucznia w realizację projektu edukacyjnego;</w:t>
      </w:r>
    </w:p>
    <w:p w:rsidR="00287B5B" w:rsidRPr="008A0138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pracy na lekcji (wypowiedzi ustne, udział w dyskusji, obserwacja zaangażowania uczniów w czasie wykonywania zadań w grupie).</w:t>
      </w:r>
    </w:p>
    <w:p w:rsidR="00287B5B" w:rsidRPr="00272BB2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Przy odpowiedzi ustnej i pisemnej ocenie podlegają:</w:t>
      </w:r>
    </w:p>
    <w:p w:rsidR="00287B5B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>w odpowiedziach ustnych - precyzja wypowiedzi, poprawność językowa, poprawność merytoryczna i kultura wypowiedzi</w:t>
      </w:r>
    </w:p>
    <w:p w:rsidR="00287B5B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 xml:space="preserve">w pracach pisemnych - poprawność rozwiązania zadania, logiczność wypowiedzi, poprawność zastosowanej metody do rozwiązania zadania, zgodność odpowiedzi z pytaniem; 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>podczas pracy w grupie – sposoby podejmowania decyzji, współdziałanie w grupie, postawę podczas pracy, formę prezentacji wyników pracy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Ocenę klasyfikacyjną można wystawić przynajmniej z trzech ocen cząstkowych (przy jednej godzinie tygodniowo) i przynajmniej z czterech przy dwóch godzinach zajęć w tygodniu.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Każdy sprawdzian pisemny (po zakończeniu działu) jest zapowiedziany przynajmniej na tydzień przed terminem pisania.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 może poprawić ocenę ze sprawdzianu lub innej zapowiedzianej formy oceny w ciągu 2 tygodni od jej uzyskania. Ocenę można poprawić tylko raz, a termin poprawy należy ustalić z nauczycielem. Uczeń może poprawiać również oceny pozytywne.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 nieobecny na sprawdzianie lub teście ma obowiązek napisać pracę w ciągu 1 tygodnia po nieobecności w szkole w terminie ustalonym przez nauczyciela (termin ten może ulec wydłużeniu po bardzo długiej nieobecności w szkole).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Uczeń, który nie napisze pracy pisemnej w ustalonym terminie otrzymuje ocenę niedostateczną.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Ocenione prace pisemne uczeń otrzymuje w ciągu 14 dni roboczych od daty ich napisania. Po omówieniu sprawdziany wracają do nauczyciela i są przez niego przechowywane do końca roku szkolnego.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Sprawdziany są udostępniane do wglądu rodzicom lub prawnym opiekunom ucznia na miejscu, w szkole.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Nauczyciel może przeprowadzić bez zapowiedzi „kartkówkę" obejmującą materiał z 3 ostatnich lekcji.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Nieobecność na lekcji nie zwalnia ucznia z przygotowania do lekcji (chyba, że jest to dłuższa nieobecność np. pobyt w szpitalu, ponad tydzień zwolnienia). Ten fakt należy zgłosić nauczycielowi na początku lekcji.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Ocenie podlega zeszyt przedmiotowy, w którym uczeń ma obowiązek prowadzić notatki z lekcji i wykonywać zadania domowe. Jeśli zadanie domowe nie jest oceniane.</w:t>
      </w:r>
    </w:p>
    <w:p w:rsidR="00287B5B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 xml:space="preserve">Nauczyciel, na podstawie opinii poradni </w:t>
      </w:r>
      <w:proofErr w:type="spellStart"/>
      <w:r w:rsidRPr="00272BB2">
        <w:rPr>
          <w:sz w:val="20"/>
          <w:szCs w:val="20"/>
        </w:rPr>
        <w:t>psychologiczno</w:t>
      </w:r>
      <w:proofErr w:type="spellEnd"/>
      <w:r w:rsidRPr="00272BB2">
        <w:rPr>
          <w:sz w:val="20"/>
          <w:szCs w:val="20"/>
        </w:rPr>
        <w:t xml:space="preserve"> – pedagogicznej, dostosowuje wymagania edukacyjne do indywidualnych potrzeb psychofizycznych i </w:t>
      </w:r>
      <w:r w:rsidRPr="00272BB2">
        <w:rPr>
          <w:sz w:val="20"/>
          <w:szCs w:val="20"/>
        </w:rPr>
        <w:lastRenderedPageBreak/>
        <w:t>edukacyjnych ucznia, u którego stwierdzono specyficzne trudności w uczeniu się.</w:t>
      </w:r>
    </w:p>
    <w:p w:rsidR="00287B5B" w:rsidRPr="00637AB5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637AB5">
        <w:rPr>
          <w:sz w:val="20"/>
          <w:szCs w:val="20"/>
        </w:rPr>
        <w:t xml:space="preserve"> Przyjmuje się następujący przelicznik procentowy przy ocenianiu prac pisemnych  : 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  <w:lang w:val="en-US"/>
        </w:rPr>
      </w:pPr>
      <w:r>
        <w:rPr>
          <w:sz w:val="18"/>
          <w:szCs w:val="18"/>
        </w:rPr>
        <w:t>100% - celują</w:t>
      </w:r>
      <w:r>
        <w:rPr>
          <w:sz w:val="18"/>
          <w:szCs w:val="18"/>
          <w:lang w:val="en-US"/>
        </w:rPr>
        <w:t>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96 – 99% + bardzo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90 – 95% bardzo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83 – 89% +dobry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75 – 82 %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63 – 74% + 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50 – 62% 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43 – 49% + dopuszczający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30 – 42% dopuszczający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20 – 29% + niedostateczny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&lt; 20% niedostateczny</w:t>
      </w:r>
    </w:p>
    <w:p w:rsidR="009A48C6" w:rsidRDefault="009A48C6" w:rsidP="009A4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KRYTERIA OCENIANIA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 Ocena celująca: </w:t>
      </w:r>
    </w:p>
    <w:p w:rsidR="009A48C6" w:rsidRPr="009A48C6" w:rsidRDefault="009A48C6" w:rsidP="009A48C6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Uczeń aktywnie uczestniczy w procesie </w:t>
      </w:r>
      <w:proofErr w:type="spellStart"/>
      <w:r w:rsidRPr="009A48C6">
        <w:rPr>
          <w:sz w:val="18"/>
          <w:szCs w:val="18"/>
        </w:rPr>
        <w:t>dydaktyczno</w:t>
      </w:r>
      <w:proofErr w:type="spellEnd"/>
      <w:r w:rsidRPr="009A48C6">
        <w:rPr>
          <w:sz w:val="18"/>
          <w:szCs w:val="18"/>
        </w:rPr>
        <w:t xml:space="preserve"> – wychowawczym.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Przejawia szczególne zainteresowania zagadnieniami z zakresu przedmiotu.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Uczestniczy w olimpiadach przedmiotowych, uzyskując czołowe lokaty na szczeblach </w:t>
      </w:r>
      <w:proofErr w:type="spellStart"/>
      <w:r w:rsidRPr="009A48C6">
        <w:rPr>
          <w:sz w:val="18"/>
          <w:szCs w:val="18"/>
        </w:rPr>
        <w:t>ponadszkolnych</w:t>
      </w:r>
      <w:proofErr w:type="spellEnd"/>
      <w:r w:rsidRPr="009A48C6">
        <w:rPr>
          <w:sz w:val="18"/>
          <w:szCs w:val="18"/>
        </w:rPr>
        <w:t>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4. Nabywa umiejętności wykraczające poza poziom</w:t>
      </w:r>
      <w:r w:rsidR="00E57815">
        <w:rPr>
          <w:sz w:val="18"/>
          <w:szCs w:val="18"/>
        </w:rPr>
        <w:t xml:space="preserve"> oceny bardzo dobrej.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Ocena bardzo dobra: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Samodzielnie rozwiązuje problemy i zadania postawione przez nauczyciela, sprawnie posługując się nabytymi umiejętnościami.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2. Wykazuje się dużą aktywnością na lekcjach.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3. Sprawnie korzysta z rożnych źródeł informacji, umiejętnie analizuje i selekcjonuje zebrane informacje.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4. Potrafi wykazać powiązania treści nauczania z innymi przedmiotami.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5. Dostrzega związki przyczynowo – skutkowe.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6. Formułuje i samodzielnie przedstawia na forum klasy własne opinie.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7. Rozwiązuje dodatkowe problemy o średnim stopniu trudności.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8. Zapoznaje się z artykułami, zaproponowanymi przez nauczyciela w prasie specjalistycznej.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lastRenderedPageBreak/>
        <w:t>9. Potrafi samodzielnie korzystać ze źródeł poza podręcznikowych.</w:t>
      </w:r>
    </w:p>
    <w:p w:rsid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Pr="009A48C6">
        <w:rPr>
          <w:sz w:val="18"/>
          <w:szCs w:val="18"/>
        </w:rPr>
        <w:t xml:space="preserve"> Nabywa umiejętności wykrac</w:t>
      </w:r>
      <w:r>
        <w:rPr>
          <w:sz w:val="18"/>
          <w:szCs w:val="18"/>
        </w:rPr>
        <w:t>zające poza poziom oceny dobrej.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9A48C6">
        <w:rPr>
          <w:sz w:val="18"/>
          <w:szCs w:val="18"/>
        </w:rPr>
        <w:t xml:space="preserve"> </w:t>
      </w:r>
      <w:r w:rsidRPr="00E57815">
        <w:rPr>
          <w:sz w:val="18"/>
          <w:szCs w:val="18"/>
          <w:u w:val="single"/>
        </w:rPr>
        <w:t xml:space="preserve">Ocena dobra: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Korzysta ze źródeł informacji podanych na lekcjach.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Posługuje się terminologią ekonomiczną.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Rozumie różnice występujące miedzy poszczególnymi pojęciami.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4. Aktywnie uczestniczy w lekcji.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5. Samodzielnie rozwiązuje zadania domowe.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6. Systematycznie i estetycznie prowadzi zeszyt przedmiotowy. </w:t>
      </w:r>
    </w:p>
    <w:p w:rsid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7. </w:t>
      </w:r>
      <w:r w:rsidR="00E57815" w:rsidRPr="009A48C6">
        <w:rPr>
          <w:sz w:val="18"/>
          <w:szCs w:val="18"/>
        </w:rPr>
        <w:t>Nabywa umiejętności wykraczające</w:t>
      </w:r>
      <w:r w:rsidR="00E57815">
        <w:rPr>
          <w:sz w:val="18"/>
          <w:szCs w:val="18"/>
        </w:rPr>
        <w:t xml:space="preserve"> poza poziom oceny dostatecznej.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Ocena dostateczna: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Rozumie podstawowe pojęcia z zakresu przedmiotu.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Dysponuje wiedzą i umiejętnościami umożliwiającymi mu uzupełnienia braków niezbędnych do dalszego kształcenia.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Zadania i polecenia wykonuje z usterkami i błędami.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4. Ze źródeł informacji potrafi korzystać kierowany przez nauczyciela.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5. Wypowiedzi ucznia są krótkie i ogólnikowe.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6. Aktywność na lekcji sporadyczna.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7. Prowadzi zeszyt przedmiotowy. </w:t>
      </w:r>
    </w:p>
    <w:p w:rsid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Pr="009A48C6">
        <w:rPr>
          <w:sz w:val="18"/>
          <w:szCs w:val="18"/>
        </w:rPr>
        <w:t xml:space="preserve"> Nabywa umiejętności wykraczające </w:t>
      </w:r>
      <w:r>
        <w:rPr>
          <w:sz w:val="18"/>
          <w:szCs w:val="18"/>
        </w:rPr>
        <w:t>poza poziom oceny dopuszczającej.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>Ocena dopuszczająca: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1. Uczeń dysponuje niepełną wiedzą z zakresu podstawy programowej, ale przy pomocy nauczyciela jest w stanie wykonać proste polecenia i zadania.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2. Zna podstawowe pojęcia.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3. Na lekcji wykazuje postawę bierną.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4. Prowadzi zeszyt przedmiotowy, ale notatki są bardzo lakoniczne, często z błędami merytorycznymi.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5. Przy pomocy nauczyciela korzysta ze źródeł informacji.</w:t>
      </w:r>
    </w:p>
    <w:p w:rsidR="00B571FA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9A48C6">
        <w:rPr>
          <w:sz w:val="18"/>
          <w:szCs w:val="18"/>
        </w:rPr>
        <w:t xml:space="preserve"> </w:t>
      </w:r>
      <w:r w:rsidRPr="00E57815">
        <w:rPr>
          <w:sz w:val="18"/>
          <w:szCs w:val="18"/>
          <w:u w:val="single"/>
        </w:rPr>
        <w:t>Ocena niedostateczna:</w:t>
      </w:r>
    </w:p>
    <w:p w:rsidR="00E57815" w:rsidRP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</w:rPr>
        <w:t>Uczeń nie opanował wiadomości na ocenę dopuszczającą</w:t>
      </w:r>
    </w:p>
    <w:p w:rsidR="00287B5B" w:rsidRDefault="00287B5B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3"/>
        <w:gridCol w:w="2555"/>
        <w:gridCol w:w="1952"/>
        <w:gridCol w:w="2357"/>
        <w:gridCol w:w="3011"/>
        <w:gridCol w:w="2592"/>
      </w:tblGrid>
      <w:tr w:rsidR="00F76873" w:rsidTr="00772E1D">
        <w:tc>
          <w:tcPr>
            <w:tcW w:w="0" w:type="auto"/>
            <w:vMerge w:val="restart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Dział programu</w:t>
            </w:r>
          </w:p>
        </w:tc>
        <w:tc>
          <w:tcPr>
            <w:tcW w:w="0" w:type="auto"/>
            <w:gridSpan w:val="5"/>
          </w:tcPr>
          <w:p w:rsidR="0012378C" w:rsidRPr="0061627D" w:rsidRDefault="0012378C" w:rsidP="00B571F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Wymagania na oceną</w:t>
            </w:r>
          </w:p>
        </w:tc>
      </w:tr>
      <w:tr w:rsidR="0061751B" w:rsidTr="0012378C">
        <w:tc>
          <w:tcPr>
            <w:tcW w:w="0" w:type="auto"/>
            <w:vMerge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dopuszczającą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dostateczną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dobrą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bardzo dobrą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celującą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</w:tr>
      <w:tr w:rsidR="0061751B" w:rsidTr="0012378C">
        <w:tc>
          <w:tcPr>
            <w:tcW w:w="0" w:type="auto"/>
          </w:tcPr>
          <w:p w:rsidR="0012378C" w:rsidRPr="006D52AB" w:rsidRDefault="0012378C" w:rsidP="00FA32D7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6D52AB"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t>I.</w:t>
            </w:r>
            <w:r w:rsidRPr="006D52A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A32D7" w:rsidRPr="006D52AB">
              <w:rPr>
                <w:rFonts w:cstheme="minorHAnsi"/>
                <w:b/>
                <w:sz w:val="18"/>
                <w:szCs w:val="18"/>
              </w:rPr>
              <w:t>Instytucje i organizacje działające na rzecz wsi i rolnictwa</w:t>
            </w:r>
          </w:p>
        </w:tc>
        <w:tc>
          <w:tcPr>
            <w:tcW w:w="0" w:type="auto"/>
          </w:tcPr>
          <w:p w:rsidR="003C19BE" w:rsidRPr="00393233" w:rsidRDefault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 xml:space="preserve">-wyjaśnia czym zajmuje się ARiMR </w:t>
            </w:r>
            <w:r w:rsidR="00232C7A" w:rsidRPr="00393233">
              <w:rPr>
                <w:b/>
                <w:sz w:val="18"/>
                <w:szCs w:val="18"/>
              </w:rPr>
              <w:t>, KOWR, ODR.</w:t>
            </w:r>
          </w:p>
          <w:p w:rsidR="003C19BE" w:rsidRPr="00393233" w:rsidRDefault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>- zna strukturę ARiMR</w:t>
            </w:r>
          </w:p>
          <w:p w:rsidR="00232C7A" w:rsidRPr="00393233" w:rsidRDefault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 xml:space="preserve"> - wymienia funkcje doradztwa rolniczego</w:t>
            </w:r>
          </w:p>
          <w:p w:rsidR="003C19BE" w:rsidRPr="00393233" w:rsidRDefault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 xml:space="preserve"> - wyjaśnia pojęcie fundacji </w:t>
            </w:r>
          </w:p>
          <w:p w:rsidR="009F6179" w:rsidRPr="00393233" w:rsidRDefault="003C19BE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393233">
              <w:rPr>
                <w:b/>
                <w:sz w:val="18"/>
                <w:szCs w:val="18"/>
              </w:rPr>
              <w:t>- wymienia samorządowe organizacje rolników</w:t>
            </w:r>
          </w:p>
        </w:tc>
        <w:tc>
          <w:tcPr>
            <w:tcW w:w="0" w:type="auto"/>
          </w:tcPr>
          <w:p w:rsidR="003C19BE" w:rsidRPr="00393233" w:rsidRDefault="006E18AB" w:rsidP="003C19BE">
            <w:pPr>
              <w:rPr>
                <w:b/>
                <w:sz w:val="18"/>
                <w:szCs w:val="18"/>
              </w:rPr>
            </w:pPr>
            <w:r w:rsidRPr="003932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19BE" w:rsidRPr="00393233">
              <w:rPr>
                <w:b/>
                <w:sz w:val="18"/>
                <w:szCs w:val="18"/>
              </w:rPr>
              <w:t>- omawia zadania ARiMR</w:t>
            </w:r>
            <w:r w:rsidR="00232C7A" w:rsidRPr="00393233">
              <w:rPr>
                <w:b/>
                <w:sz w:val="18"/>
                <w:szCs w:val="18"/>
              </w:rPr>
              <w:t xml:space="preserve">, </w:t>
            </w:r>
          </w:p>
          <w:p w:rsidR="00232C7A" w:rsidRPr="00393233" w:rsidRDefault="00232C7A" w:rsidP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>- omawia zadania ODR</w:t>
            </w:r>
          </w:p>
          <w:p w:rsidR="003C19BE" w:rsidRPr="00393233" w:rsidRDefault="003C19BE" w:rsidP="003C19BE">
            <w:pPr>
              <w:rPr>
                <w:b/>
                <w:sz w:val="18"/>
                <w:szCs w:val="18"/>
              </w:rPr>
            </w:pPr>
            <w:r w:rsidRPr="00393233">
              <w:rPr>
                <w:b/>
                <w:sz w:val="18"/>
                <w:szCs w:val="18"/>
              </w:rPr>
              <w:t xml:space="preserve"> - omawia zadania KOWR</w:t>
            </w:r>
          </w:p>
          <w:p w:rsidR="009F6179" w:rsidRPr="00393233" w:rsidRDefault="003C19BE" w:rsidP="003C19BE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393233">
              <w:rPr>
                <w:b/>
                <w:sz w:val="18"/>
                <w:szCs w:val="18"/>
              </w:rPr>
              <w:t xml:space="preserve"> -charakteryzuje funkcje doradztwa rolniczego</w:t>
            </w:r>
          </w:p>
        </w:tc>
        <w:tc>
          <w:tcPr>
            <w:tcW w:w="0" w:type="auto"/>
          </w:tcPr>
          <w:p w:rsidR="009F6179" w:rsidRPr="006D52AB" w:rsidRDefault="006D52AB" w:rsidP="006D52AB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6D52AB">
              <w:rPr>
                <w:rFonts w:cstheme="minorHAnsi"/>
                <w:b/>
                <w:sz w:val="18"/>
                <w:szCs w:val="18"/>
              </w:rPr>
              <w:t>- Opisać możliwości korzystania ze środków finansowych na rozwój rolnictwa i obszarów wiejskich</w:t>
            </w:r>
          </w:p>
        </w:tc>
        <w:tc>
          <w:tcPr>
            <w:tcW w:w="0" w:type="auto"/>
          </w:tcPr>
          <w:p w:rsidR="00232C7A" w:rsidRPr="006D52AB" w:rsidRDefault="001700CA" w:rsidP="00232C7A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6D52AB">
              <w:rPr>
                <w:rFonts w:cstheme="minorHAnsi"/>
                <w:b/>
                <w:sz w:val="18"/>
                <w:szCs w:val="18"/>
              </w:rPr>
              <w:t>-</w:t>
            </w:r>
            <w:r w:rsidR="006D52AB" w:rsidRPr="006D52AB">
              <w:rPr>
                <w:rFonts w:cstheme="minorHAnsi"/>
                <w:b/>
                <w:sz w:val="18"/>
                <w:szCs w:val="18"/>
              </w:rPr>
              <w:t xml:space="preserve"> opisuje zakres usług oferowanych przez instytucje i organizacje działające na rzecz wsi i rolnictwa w kontekście możliwości ich wykorzystania.</w:t>
            </w:r>
          </w:p>
          <w:p w:rsidR="009F6179" w:rsidRPr="006D52AB" w:rsidRDefault="009F6179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:rsidR="00EB06D5" w:rsidRPr="006D52AB" w:rsidRDefault="00232C7A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6D52AB"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t>-przygotowuje wnioski w ramach ubiegania się o środki finansowe na rozwój rolnictwa i obszarów wiejskich</w:t>
            </w:r>
          </w:p>
        </w:tc>
      </w:tr>
      <w:tr w:rsidR="0061751B" w:rsidTr="0012378C">
        <w:tc>
          <w:tcPr>
            <w:tcW w:w="0" w:type="auto"/>
          </w:tcPr>
          <w:p w:rsidR="0012378C" w:rsidRPr="00F76873" w:rsidRDefault="00DA2D83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III. Rachunek ekonomiczny</w:t>
            </w:r>
          </w:p>
        </w:tc>
        <w:tc>
          <w:tcPr>
            <w:tcW w:w="0" w:type="auto"/>
          </w:tcPr>
          <w:p w:rsidR="0012378C" w:rsidRPr="00F76873" w:rsidRDefault="00146986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-definiuje pojęcie kosztów, przychodów w gospodarstwie rolnym,</w:t>
            </w:r>
          </w:p>
          <w:p w:rsidR="00393233" w:rsidRPr="00F76873" w:rsidRDefault="00A6793B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t>-</w:t>
            </w:r>
            <w:r w:rsidR="00393233" w:rsidRPr="00F76873">
              <w:rPr>
                <w:b/>
                <w:sz w:val="18"/>
                <w:szCs w:val="18"/>
              </w:rPr>
              <w:t xml:space="preserve"> wymienia poszczególne kategorie produkcji i dochodu w rolnictwie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- podaje definicję prawa podatkowego, podatku, podatnika, płatnika, inkasenta, stawki i zwolnienia podatkowe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− rozpoznaje przedmiot i podmiot każdego podatku,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−</w:t>
            </w:r>
            <w:r w:rsidR="0061751B">
              <w:rPr>
                <w:b/>
                <w:sz w:val="18"/>
                <w:szCs w:val="18"/>
              </w:rPr>
              <w:t xml:space="preserve"> w</w:t>
            </w:r>
            <w:r w:rsidRPr="00F76873">
              <w:rPr>
                <w:b/>
                <w:sz w:val="18"/>
                <w:szCs w:val="18"/>
              </w:rPr>
              <w:t xml:space="preserve">yjaśnia co normuje ordynacja podatkowa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- wyjaśnia pojęcie systemu podatkowego</w:t>
            </w:r>
          </w:p>
          <w:p w:rsidR="00F76873" w:rsidRPr="00F76873" w:rsidRDefault="00F76873" w:rsidP="00393233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F76873">
              <w:rPr>
                <w:b/>
                <w:sz w:val="18"/>
                <w:szCs w:val="18"/>
              </w:rPr>
              <w:t xml:space="preserve"> - wymienia wyroby objęte akcyzą</w:t>
            </w:r>
          </w:p>
          <w:p w:rsidR="00A42150" w:rsidRPr="00F76873" w:rsidRDefault="00A42150" w:rsidP="00A42150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:rsidR="00A42150" w:rsidRPr="00F76873" w:rsidRDefault="00146986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-klasyfikuje koszty i</w:t>
            </w:r>
            <w:r w:rsidR="00A42150" w:rsidRPr="00F76873">
              <w:rPr>
                <w:rFonts w:cstheme="minorHAnsi"/>
                <w:b/>
                <w:sz w:val="18"/>
                <w:szCs w:val="18"/>
              </w:rPr>
              <w:t xml:space="preserve"> przychody wg różnych kryteriów</w:t>
            </w:r>
          </w:p>
          <w:p w:rsidR="00393233" w:rsidRPr="00F76873" w:rsidRDefault="00A42150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3233" w:rsidRPr="00F76873">
              <w:rPr>
                <w:rFonts w:cs="Arial"/>
                <w:b/>
                <w:sz w:val="18"/>
                <w:szCs w:val="18"/>
              </w:rPr>
              <w:t xml:space="preserve">- </w:t>
            </w:r>
            <w:r w:rsidR="00393233" w:rsidRPr="00F76873">
              <w:rPr>
                <w:b/>
                <w:sz w:val="18"/>
                <w:szCs w:val="18"/>
              </w:rPr>
              <w:t>omawia poszczególne kategorie produkcji i dochodu w rolnictwie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 - omawia funkcje podatków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−</w:t>
            </w:r>
            <w:r w:rsidR="0061751B">
              <w:rPr>
                <w:b/>
                <w:sz w:val="18"/>
                <w:szCs w:val="18"/>
              </w:rPr>
              <w:t xml:space="preserve"> rozróżnia podatki i przedstawia</w:t>
            </w:r>
            <w:r w:rsidRPr="00F76873">
              <w:rPr>
                <w:b/>
                <w:sz w:val="18"/>
                <w:szCs w:val="18"/>
              </w:rPr>
              <w:t xml:space="preserve"> ich klasyfikację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- zna obowiązujące stawki podatku </w:t>
            </w:r>
          </w:p>
          <w:p w:rsid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- Wystawia fakturę VAT i VAT RR</w:t>
            </w:r>
          </w:p>
          <w:p w:rsidR="00F76873" w:rsidRPr="0061751B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 - prowadzi ewidencję VAT</w:t>
            </w:r>
          </w:p>
          <w:p w:rsidR="0012378C" w:rsidRPr="00F76873" w:rsidRDefault="0012378C" w:rsidP="00A42150">
            <w:pPr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:rsidR="00E658E3" w:rsidRPr="00F76873" w:rsidRDefault="00E658E3" w:rsidP="00E658E3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- oblicza przychody i koszty dla przykładowej działalności rolniczej,</w:t>
            </w:r>
          </w:p>
          <w:p w:rsidR="00393233" w:rsidRPr="00F76873" w:rsidRDefault="00393233" w:rsidP="00E658E3">
            <w:pPr>
              <w:rPr>
                <w:rFonts w:cs="Arial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-</w:t>
            </w:r>
            <w:r w:rsidRPr="00F76873">
              <w:rPr>
                <w:rFonts w:cs="Arial"/>
                <w:b/>
                <w:sz w:val="18"/>
                <w:szCs w:val="18"/>
              </w:rPr>
              <w:t>oblicza podstawowe kategorie produkcji i dochodu w gospodarstwie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− charakteryzuje podatki związane z działalnością rolniczą: 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• podatek rolny,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 • podatek leśny,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 • podatek od działów specjalnych produkcji rolnej, 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• podatek vat, </w:t>
            </w:r>
          </w:p>
          <w:p w:rsidR="00F76873" w:rsidRPr="00F76873" w:rsidRDefault="00F76873" w:rsidP="00E658E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• akcyzowy, </w:t>
            </w:r>
          </w:p>
          <w:p w:rsidR="00F76873" w:rsidRPr="00F76873" w:rsidRDefault="00F76873" w:rsidP="00E658E3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• podatek od nieruchomości,</w:t>
            </w:r>
          </w:p>
          <w:p w:rsidR="0012378C" w:rsidRPr="00F76873" w:rsidRDefault="0012378C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:rsidR="00E658E3" w:rsidRPr="00F76873" w:rsidRDefault="00E658E3" w:rsidP="00E658E3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sz w:val="18"/>
                <w:szCs w:val="18"/>
              </w:rPr>
              <w:t>-określa wpływ kosztów i przychodów na wynik finansowy gospodarstwa,</w:t>
            </w:r>
          </w:p>
          <w:p w:rsidR="0012378C" w:rsidRPr="00F76873" w:rsidRDefault="00393233" w:rsidP="00393233">
            <w:pPr>
              <w:rPr>
                <w:rFonts w:cs="Arial"/>
                <w:b/>
                <w:sz w:val="18"/>
                <w:szCs w:val="18"/>
              </w:rPr>
            </w:pPr>
            <w:r w:rsidRPr="00F76873">
              <w:rPr>
                <w:rFonts w:cs="Arial"/>
                <w:b/>
                <w:sz w:val="18"/>
                <w:szCs w:val="18"/>
              </w:rPr>
              <w:t>- stosuje różne kategorie produkcji i dochodu w rachunku ekonomicznym gospodarstwa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rFonts w:cs="Arial"/>
                <w:b/>
                <w:sz w:val="18"/>
                <w:szCs w:val="18"/>
              </w:rPr>
              <w:t>-</w:t>
            </w:r>
            <w:r w:rsidRPr="00F76873">
              <w:rPr>
                <w:b/>
                <w:sz w:val="18"/>
                <w:szCs w:val="18"/>
              </w:rPr>
              <w:t xml:space="preserve"> Oblicza wysokość podatku rolnego 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− Oblicza podatek od działów specjalnych produkcji rolnej 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- Oblicza podatek vat według zasad ogólnych i stawek ryczałtowych dla rolnictwa 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- obliczyć podatek akcyzowy </w:t>
            </w:r>
          </w:p>
          <w:p w:rsidR="00F76873" w:rsidRPr="00F76873" w:rsidRDefault="00F76873" w:rsidP="00393233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F76873">
              <w:rPr>
                <w:b/>
                <w:sz w:val="18"/>
                <w:szCs w:val="18"/>
              </w:rPr>
              <w:t>- przedstawić mechanizm rozliczania VAT</w:t>
            </w:r>
          </w:p>
        </w:tc>
        <w:tc>
          <w:tcPr>
            <w:tcW w:w="0" w:type="auto"/>
          </w:tcPr>
          <w:p w:rsidR="00E658E3" w:rsidRPr="00F76873" w:rsidRDefault="00E658E3" w:rsidP="00E658E3">
            <w:pPr>
              <w:rPr>
                <w:rFonts w:cstheme="minorHAnsi"/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t>-</w:t>
            </w:r>
            <w:r w:rsidRPr="00F76873">
              <w:rPr>
                <w:rFonts w:cstheme="minorHAnsi"/>
                <w:b/>
                <w:sz w:val="18"/>
                <w:szCs w:val="18"/>
              </w:rPr>
              <w:t xml:space="preserve"> optymalizuje koszty i przychody prowadzonej działalności rolniczej</w:t>
            </w:r>
          </w:p>
          <w:p w:rsidR="0012378C" w:rsidRPr="00F76873" w:rsidRDefault="001214E4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t xml:space="preserve">- </w:t>
            </w:r>
            <w:r w:rsidR="00393233" w:rsidRPr="00F76873">
              <w:rPr>
                <w:b/>
                <w:sz w:val="18"/>
                <w:szCs w:val="18"/>
              </w:rPr>
              <w:t>analizuje kalkulacje kosztów produkcji roślinnej i zwierzęcej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- wypełnia deklaracje podatkowe: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• PIT 6 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>• VAT R</w:t>
            </w:r>
          </w:p>
          <w:p w:rsidR="00F76873" w:rsidRPr="00F76873" w:rsidRDefault="00F76873" w:rsidP="00393233">
            <w:pPr>
              <w:rPr>
                <w:b/>
                <w:sz w:val="18"/>
                <w:szCs w:val="18"/>
              </w:rPr>
            </w:pPr>
            <w:r w:rsidRPr="00F76873">
              <w:rPr>
                <w:b/>
                <w:sz w:val="18"/>
                <w:szCs w:val="18"/>
              </w:rPr>
              <w:t xml:space="preserve"> • VAT 7 </w:t>
            </w:r>
          </w:p>
          <w:p w:rsidR="00F76873" w:rsidRPr="00F76873" w:rsidRDefault="00F76873" w:rsidP="00393233">
            <w:pP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</w:pPr>
            <w:r w:rsidRPr="00F76873">
              <w:rPr>
                <w:b/>
                <w:sz w:val="18"/>
                <w:szCs w:val="18"/>
              </w:rPr>
              <w:t>• VAT 7K</w:t>
            </w:r>
          </w:p>
        </w:tc>
      </w:tr>
      <w:tr w:rsidR="0061751B" w:rsidTr="0012378C">
        <w:tc>
          <w:tcPr>
            <w:tcW w:w="0" w:type="auto"/>
          </w:tcPr>
          <w:p w:rsidR="0012378C" w:rsidRPr="0061627D" w:rsidRDefault="0061627D" w:rsidP="008A46C0">
            <w:pPr>
              <w:rPr>
                <w:b/>
                <w:noProof/>
                <w:lang w:eastAsia="pl-PL"/>
              </w:rPr>
            </w:pPr>
            <w:r w:rsidRPr="0061627D">
              <w:rPr>
                <w:b/>
                <w:noProof/>
                <w:lang w:eastAsia="pl-PL"/>
              </w:rPr>
              <w:t xml:space="preserve">IV. </w:t>
            </w:r>
            <w:r w:rsidR="008A46C0">
              <w:rPr>
                <w:b/>
                <w:noProof/>
                <w:lang w:eastAsia="pl-PL"/>
              </w:rPr>
              <w:t>Biznesplan</w:t>
            </w:r>
          </w:p>
        </w:tc>
        <w:tc>
          <w:tcPr>
            <w:tcW w:w="0" w:type="auto"/>
          </w:tcPr>
          <w:p w:rsidR="008A46C0" w:rsidRPr="007C2AB3" w:rsidRDefault="008A46C0" w:rsidP="008A46C0">
            <w:pPr>
              <w:rPr>
                <w:b/>
                <w:sz w:val="18"/>
                <w:szCs w:val="18"/>
              </w:rPr>
            </w:pPr>
            <w:r w:rsidRPr="007C2AB3">
              <w:rPr>
                <w:b/>
                <w:sz w:val="18"/>
                <w:szCs w:val="18"/>
              </w:rPr>
              <w:t>- wyjaśnia pojęcie biznesplanu</w:t>
            </w:r>
          </w:p>
          <w:p w:rsidR="0012378C" w:rsidRPr="0061627D" w:rsidRDefault="0012378C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2378C" w:rsidRPr="0061627D" w:rsidRDefault="008A46C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C2AB3">
              <w:rPr>
                <w:b/>
                <w:sz w:val="18"/>
                <w:szCs w:val="18"/>
              </w:rPr>
              <w:t>- wymienia i omawia zasady sporządzania biznesplanu</w:t>
            </w:r>
          </w:p>
        </w:tc>
        <w:tc>
          <w:tcPr>
            <w:tcW w:w="0" w:type="auto"/>
          </w:tcPr>
          <w:p w:rsidR="0012378C" w:rsidRPr="0061627D" w:rsidRDefault="008A46C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C2AB3">
              <w:rPr>
                <w:b/>
                <w:sz w:val="18"/>
                <w:szCs w:val="18"/>
              </w:rPr>
              <w:t>-  wymienia i charakteryzuje elementy biznesplanu</w:t>
            </w:r>
          </w:p>
        </w:tc>
        <w:tc>
          <w:tcPr>
            <w:tcW w:w="0" w:type="auto"/>
          </w:tcPr>
          <w:p w:rsidR="0012378C" w:rsidRPr="0061627D" w:rsidRDefault="008A46C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C2AB3">
              <w:rPr>
                <w:rFonts w:cs="Arial"/>
                <w:b/>
                <w:sz w:val="18"/>
                <w:szCs w:val="18"/>
              </w:rPr>
              <w:t xml:space="preserve">- </w:t>
            </w:r>
            <w:r w:rsidRPr="007C2AB3">
              <w:rPr>
                <w:b/>
                <w:sz w:val="18"/>
                <w:szCs w:val="18"/>
              </w:rPr>
              <w:t xml:space="preserve"> uzasadnia przydatność sporządzania biznesplanu niezależnie od etapów rozwoju przedsiębiorstwa</w:t>
            </w:r>
          </w:p>
        </w:tc>
        <w:tc>
          <w:tcPr>
            <w:tcW w:w="0" w:type="auto"/>
          </w:tcPr>
          <w:p w:rsidR="0012378C" w:rsidRPr="0061627D" w:rsidRDefault="008A46C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C2AB3">
              <w:rPr>
                <w:rFonts w:cs="Arial"/>
                <w:b/>
                <w:sz w:val="18"/>
                <w:szCs w:val="18"/>
              </w:rPr>
              <w:t xml:space="preserve">- </w:t>
            </w:r>
            <w:r w:rsidRPr="007C2AB3">
              <w:rPr>
                <w:b/>
                <w:sz w:val="18"/>
                <w:szCs w:val="18"/>
              </w:rPr>
              <w:t>sporządza projekt własnego przedsiębiorstwa oparty na biznesplanie</w:t>
            </w:r>
          </w:p>
        </w:tc>
      </w:tr>
    </w:tbl>
    <w:p w:rsidR="00287B5B" w:rsidRDefault="00287B5B">
      <w:pPr>
        <w:rPr>
          <w:noProof/>
          <w:lang w:eastAsia="pl-PL"/>
        </w:rPr>
      </w:pPr>
    </w:p>
    <w:p w:rsidR="00B87F33" w:rsidRDefault="00B87F33" w:rsidP="00217355">
      <w:pPr>
        <w:spacing w:line="276" w:lineRule="auto"/>
      </w:pPr>
    </w:p>
    <w:sectPr w:rsidR="00B87F33" w:rsidSect="00A620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D7" w:rsidRDefault="006879D7" w:rsidP="00287B5B">
      <w:pPr>
        <w:spacing w:line="240" w:lineRule="auto"/>
      </w:pPr>
      <w:r>
        <w:separator/>
      </w:r>
    </w:p>
  </w:endnote>
  <w:endnote w:type="continuationSeparator" w:id="0">
    <w:p w:rsidR="006879D7" w:rsidRDefault="006879D7" w:rsidP="00287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D7" w:rsidRDefault="006879D7" w:rsidP="00287B5B">
      <w:pPr>
        <w:spacing w:line="240" w:lineRule="auto"/>
      </w:pPr>
      <w:r>
        <w:separator/>
      </w:r>
    </w:p>
  </w:footnote>
  <w:footnote w:type="continuationSeparator" w:id="0">
    <w:p w:rsidR="006879D7" w:rsidRDefault="006879D7" w:rsidP="00287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906"/>
    <w:multiLevelType w:val="hybridMultilevel"/>
    <w:tmpl w:val="FDBA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04B1"/>
    <w:multiLevelType w:val="hybridMultilevel"/>
    <w:tmpl w:val="653AF616"/>
    <w:lvl w:ilvl="0" w:tplc="A83EF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A4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C0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0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A8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C2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AC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EA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C6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469D1"/>
    <w:multiLevelType w:val="hybridMultilevel"/>
    <w:tmpl w:val="9A0C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1B41"/>
    <w:multiLevelType w:val="hybridMultilevel"/>
    <w:tmpl w:val="B538CB8E"/>
    <w:lvl w:ilvl="0" w:tplc="530E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7"/>
    <w:rsid w:val="001214E4"/>
    <w:rsid w:val="0012378C"/>
    <w:rsid w:val="00125B61"/>
    <w:rsid w:val="00146986"/>
    <w:rsid w:val="001700CA"/>
    <w:rsid w:val="001D5C2B"/>
    <w:rsid w:val="00217355"/>
    <w:rsid w:val="00232C7A"/>
    <w:rsid w:val="00287B5B"/>
    <w:rsid w:val="00331173"/>
    <w:rsid w:val="00393233"/>
    <w:rsid w:val="003C19BE"/>
    <w:rsid w:val="00593E66"/>
    <w:rsid w:val="005C3653"/>
    <w:rsid w:val="005C6E13"/>
    <w:rsid w:val="0061627D"/>
    <w:rsid w:val="0061751B"/>
    <w:rsid w:val="0067656B"/>
    <w:rsid w:val="006879D7"/>
    <w:rsid w:val="006D52AB"/>
    <w:rsid w:val="006E18AB"/>
    <w:rsid w:val="007A67D6"/>
    <w:rsid w:val="007C2AB3"/>
    <w:rsid w:val="007C3AA7"/>
    <w:rsid w:val="007F2C54"/>
    <w:rsid w:val="008A46C0"/>
    <w:rsid w:val="00926B6A"/>
    <w:rsid w:val="009A48C6"/>
    <w:rsid w:val="009C0EE4"/>
    <w:rsid w:val="009F6179"/>
    <w:rsid w:val="00A03284"/>
    <w:rsid w:val="00A22F71"/>
    <w:rsid w:val="00A42150"/>
    <w:rsid w:val="00A62047"/>
    <w:rsid w:val="00A6793B"/>
    <w:rsid w:val="00B022B5"/>
    <w:rsid w:val="00B31C12"/>
    <w:rsid w:val="00B571FA"/>
    <w:rsid w:val="00B87F33"/>
    <w:rsid w:val="00C56A7C"/>
    <w:rsid w:val="00D054B9"/>
    <w:rsid w:val="00DA2D83"/>
    <w:rsid w:val="00DB5F23"/>
    <w:rsid w:val="00E3007C"/>
    <w:rsid w:val="00E57815"/>
    <w:rsid w:val="00E658E3"/>
    <w:rsid w:val="00EB06D5"/>
    <w:rsid w:val="00F3791C"/>
    <w:rsid w:val="00F44F92"/>
    <w:rsid w:val="00F76873"/>
    <w:rsid w:val="00FA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480B-E33C-439E-BF76-88F91B1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F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7B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B5B"/>
  </w:style>
  <w:style w:type="paragraph" w:styleId="Stopka">
    <w:name w:val="footer"/>
    <w:basedOn w:val="Normalny"/>
    <w:link w:val="StopkaZnak"/>
    <w:uiPriority w:val="99"/>
    <w:semiHidden/>
    <w:unhideWhenUsed/>
    <w:rsid w:val="00287B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825F-8296-45A8-8CFF-88C511A7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Nauczyciele</cp:lastModifiedBy>
  <cp:revision>2</cp:revision>
  <dcterms:created xsi:type="dcterms:W3CDTF">2021-09-15T11:14:00Z</dcterms:created>
  <dcterms:modified xsi:type="dcterms:W3CDTF">2021-09-15T11:14:00Z</dcterms:modified>
</cp:coreProperties>
</file>